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Załącznik nr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34"/>
          <w:szCs w:val="34"/>
        </w:rPr>
      </w:pPr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rtl w:val="0"/>
        </w:rPr>
        <w:t xml:space="preserve">Wzór oświadczenia, że używany środek trwały nie był współfinansowany ze środków krajowych lub wspólnotowych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  (miejsce i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536"/>
          <w:tab w:val="right" w:leader="none" w:pos="9072"/>
          <w:tab w:val="left" w:leader="none" w:pos="5400"/>
        </w:tabs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...................................................................</w:t>
      </w:r>
    </w:p>
    <w:p w:rsidR="00000000" w:rsidDel="00000000" w:rsidP="00000000" w:rsidRDefault="00000000" w:rsidRPr="00000000" w14:paraId="00000007">
      <w:pPr>
        <w:tabs>
          <w:tab w:val="center" w:leader="none" w:pos="4536"/>
          <w:tab w:val="right" w:leader="none" w:pos="9072"/>
          <w:tab w:val="left" w:leader="none" w:pos="5400"/>
        </w:tabs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..................................................................</w:t>
      </w:r>
    </w:p>
    <w:p w:rsidR="00000000" w:rsidDel="00000000" w:rsidP="00000000" w:rsidRDefault="00000000" w:rsidRPr="00000000" w14:paraId="00000008">
      <w:pPr>
        <w:tabs>
          <w:tab w:val="center" w:leader="none" w:pos="4536"/>
          <w:tab w:val="right" w:leader="none" w:pos="9072"/>
          <w:tab w:val="left" w:leader="none" w:pos="5400"/>
        </w:tabs>
        <w:spacing w:lin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(Nazwa i adres Sprzedawcy)</w:t>
      </w:r>
    </w:p>
    <w:p w:rsidR="00000000" w:rsidDel="00000000" w:rsidP="00000000" w:rsidRDefault="00000000" w:rsidRPr="00000000" w14:paraId="00000009">
      <w:pPr>
        <w:tabs>
          <w:tab w:val="center" w:leader="none" w:pos="4536"/>
          <w:tab w:val="right" w:leader="none" w:pos="9072"/>
          <w:tab w:val="left" w:leader="none" w:pos="5400"/>
        </w:tabs>
        <w:spacing w:lin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OŚWIADCZENIE SPRZEDAWCY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 związku z realizacją projektu pn.: „Zwiększenie liczby beneficjentów oraz rozpoczęcie działalności audytorskiej.” w ramach Programu „Odporność oraz Rozwój Ekonomii Społecznej i Przedsiębiorczości Społecznej” na lata 2022-2025  przez Fundację Tyflologika, 61-031 Poznań, ul. Warszawska 89/5, oświadczam, że używany środek trwały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…………………………….…………………………………………………………………………………….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(Pełna nazwa Marka, model, rok produkcji)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832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 okresie ostatnich siedmiu lat poprzedzających dzień zakupu nie został zakupiony z wykorzystaniem środków publicznych krajowych lub pochodzących z funduszy Unii Europejskiej.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Poniżej przedstawiam pochodzenie ww. sprzętu: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data zakupu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 ……….………… ,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miejsce zakupu: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………………………. </w:t>
      </w:r>
    </w:p>
    <w:p w:rsidR="00000000" w:rsidDel="00000000" w:rsidP="00000000" w:rsidRDefault="00000000" w:rsidRPr="00000000" w14:paraId="00000014">
      <w:pPr>
        <w:spacing w:after="240"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dane sprzedającego (nazwa, adres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):………………………….....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Niniejsze oświadczenie wydawane jest na rzecz Fundacji Tyflologika dla celów realizacji projektu. </w:t>
      </w:r>
    </w:p>
    <w:p w:rsidR="00000000" w:rsidDel="00000000" w:rsidP="00000000" w:rsidRDefault="00000000" w:rsidRPr="00000000" w14:paraId="00000016">
      <w:pPr>
        <w:tabs>
          <w:tab w:val="left" w:leader="none" w:pos="284"/>
        </w:tabs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Oświadczam jednocześnie, że jestem świadomy odpowiedzialności karnej wynikającej z art. 297 kodeksu karnego, dotyczącej poświadczania nieprawdy, co do okoliczności mającej znaczenie prawne.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84"/>
        </w:tabs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ab/>
        <w:tab/>
        <w:tab/>
        <w:tab/>
        <w:tab/>
        <w:tab/>
        <w:tab/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84"/>
        </w:tabs>
        <w:spacing w:line="240" w:lineRule="auto"/>
        <w:ind w:left="5529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84"/>
        </w:tabs>
        <w:spacing w:line="240" w:lineRule="auto"/>
        <w:ind w:left="5529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……………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…………………………..</w:t>
      </w:r>
    </w:p>
    <w:p w:rsidR="00000000" w:rsidDel="00000000" w:rsidP="00000000" w:rsidRDefault="00000000" w:rsidRPr="00000000" w14:paraId="0000001A">
      <w:pPr>
        <w:spacing w:line="240" w:lineRule="auto"/>
        <w:ind w:right="425"/>
        <w:jc w:val="righ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(podpis i pieczęć osoby upoważnionej)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38263" cy="603850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643063" cy="62034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843088" cy="61959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38263" cy="603850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643063" cy="62034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843088" cy="619591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