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AF" w:rsidRPr="007B5B8E" w:rsidRDefault="00214AAF" w:rsidP="00214AAF">
      <w:pPr>
        <w:jc w:val="center"/>
        <w:rPr>
          <w:rFonts w:cs="Calibri"/>
          <w:b/>
          <w:sz w:val="28"/>
        </w:rPr>
      </w:pPr>
      <w:r w:rsidRPr="007B5B8E">
        <w:rPr>
          <w:rFonts w:cs="Calibri"/>
          <w:b/>
          <w:sz w:val="28"/>
        </w:rPr>
        <w:t>ZAPOTRZEBOWANIE PODMIOTU POMOCOWEGO/INSTYTUCJI POMOCOWEJ</w:t>
      </w:r>
    </w:p>
    <w:p w:rsidR="00214AAF" w:rsidRPr="005E6821" w:rsidRDefault="00214AAF" w:rsidP="00214AAF">
      <w:pPr>
        <w:jc w:val="center"/>
        <w:rPr>
          <w:rFonts w:cs="Calibri"/>
          <w:b/>
        </w:rPr>
      </w:pPr>
    </w:p>
    <w:p w:rsidR="00214AAF" w:rsidRDefault="00214AAF" w:rsidP="00214AAF">
      <w:pPr>
        <w:jc w:val="center"/>
        <w:rPr>
          <w:rFonts w:cs="Calibri"/>
          <w:b/>
        </w:rPr>
      </w:pPr>
      <w:r w:rsidRPr="005E6821">
        <w:rPr>
          <w:rFonts w:cs="Calibri"/>
          <w:b/>
        </w:rPr>
        <w:t xml:space="preserve">W zakresie nieodpłatnego przekazania przez PES/PS produktów lub produktów i usług celem wsparcia osób przybyłych do Polski w związku z </w:t>
      </w:r>
      <w:r w:rsidRPr="0059235A">
        <w:rPr>
          <w:rFonts w:cs="Calibri"/>
          <w:b/>
        </w:rPr>
        <w:t>inwazją Federacji Rosyjskiej na Ukrainę</w:t>
      </w:r>
    </w:p>
    <w:p w:rsidR="00E275E6" w:rsidRDefault="00E275E6" w:rsidP="00214AAF">
      <w:pPr>
        <w:jc w:val="center"/>
        <w:rPr>
          <w:rFonts w:cs="Calibri"/>
          <w:b/>
        </w:rPr>
      </w:pPr>
    </w:p>
    <w:p w:rsidR="00E275E6" w:rsidRPr="005E6821" w:rsidRDefault="00E275E6" w:rsidP="00214AAF">
      <w:pPr>
        <w:jc w:val="center"/>
        <w:rPr>
          <w:rFonts w:cs="Calibri"/>
          <w:b/>
          <w:bCs/>
          <w:color w:val="000000"/>
        </w:rPr>
      </w:pPr>
      <w:bookmarkStart w:id="0" w:name="_GoBack"/>
      <w:bookmarkEnd w:id="0"/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211"/>
        <w:gridCol w:w="1530"/>
        <w:gridCol w:w="3989"/>
      </w:tblGrid>
      <w:tr w:rsidR="00214AAF" w:rsidRPr="005E6821" w:rsidTr="007C7DB7">
        <w:trPr>
          <w:cantSplit/>
          <w:trHeight w:val="911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AAF" w:rsidRPr="005E6821" w:rsidRDefault="00214AAF" w:rsidP="007C7DB7">
            <w:pPr>
              <w:spacing w:before="120" w:after="12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Nazwa i adres instytucji pomocowej/ podmiotu pomocowego – odbierającej wsparcie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AF" w:rsidRPr="005E6821" w:rsidRDefault="00214AAF" w:rsidP="007C7DB7">
            <w:pPr>
              <w:spacing w:before="120" w:after="120"/>
              <w:jc w:val="center"/>
              <w:rPr>
                <w:rFonts w:cs="Calibri"/>
              </w:rPr>
            </w:pPr>
          </w:p>
          <w:p w:rsidR="00214AAF" w:rsidRPr="005E6821" w:rsidRDefault="00214AAF" w:rsidP="007C7DB7">
            <w:pPr>
              <w:spacing w:before="120" w:after="120"/>
              <w:rPr>
                <w:rFonts w:cs="Calibri"/>
              </w:rPr>
            </w:pPr>
          </w:p>
          <w:p w:rsidR="00214AAF" w:rsidRPr="005E6821" w:rsidRDefault="00214AAF" w:rsidP="007C7DB7">
            <w:pPr>
              <w:spacing w:before="120" w:after="120"/>
              <w:jc w:val="center"/>
              <w:rPr>
                <w:rFonts w:cs="Calibri"/>
              </w:rPr>
            </w:pPr>
          </w:p>
        </w:tc>
      </w:tr>
      <w:tr w:rsidR="00214AAF" w:rsidRPr="005E6821" w:rsidTr="007C7DB7">
        <w:trPr>
          <w:cantSplit/>
          <w:trHeight w:val="7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AF" w:rsidRPr="005E6821" w:rsidRDefault="00214AAF" w:rsidP="00FA5A5A">
            <w:pPr>
              <w:numPr>
                <w:ilvl w:val="2"/>
                <w:numId w:val="1"/>
              </w:numPr>
              <w:spacing w:before="120" w:after="120" w:line="240" w:lineRule="auto"/>
              <w:ind w:left="359"/>
              <w:jc w:val="both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 xml:space="preserve">Ze względu na wyjątkową sytuację związaną z wojną w Ukrainie i nieprzewidzianym przybyciem uchodźców z tego kraju do Polski, składam pilne zapotrzebowanie na </w:t>
            </w:r>
            <w:r>
              <w:rPr>
                <w:rFonts w:cs="Calibri"/>
                <w:b/>
              </w:rPr>
              <w:t>poniżej wskazane</w:t>
            </w:r>
            <w:r w:rsidRPr="005E6821">
              <w:rPr>
                <w:rFonts w:cs="Calibri"/>
                <w:b/>
              </w:rPr>
              <w:t xml:space="preserve"> produkty/usługi dostarczone przez PES/PS (produkty</w:t>
            </w:r>
            <w:r>
              <w:rPr>
                <w:rFonts w:cs="Calibri"/>
                <w:b/>
              </w:rPr>
              <w:t xml:space="preserve"> i usługi</w:t>
            </w:r>
            <w:r w:rsidRPr="005E6821">
              <w:rPr>
                <w:rFonts w:cs="Calibri"/>
                <w:b/>
              </w:rPr>
              <w:t xml:space="preserve"> zostaną dostarczone przez PES/PS nieodpłatnie)</w:t>
            </w:r>
            <w:r>
              <w:rPr>
                <w:rFonts w:cs="Calibri"/>
                <w:b/>
              </w:rPr>
              <w:t>.</w:t>
            </w:r>
          </w:p>
          <w:p w:rsidR="00214AAF" w:rsidRPr="00214AAF" w:rsidRDefault="00214AAF" w:rsidP="00FA5A5A">
            <w:pPr>
              <w:numPr>
                <w:ilvl w:val="2"/>
                <w:numId w:val="1"/>
              </w:numPr>
              <w:spacing w:before="120" w:after="120" w:line="240" w:lineRule="auto"/>
              <w:ind w:left="359"/>
              <w:jc w:val="both"/>
              <w:rPr>
                <w:rFonts w:cs="Calibri"/>
                <w:b/>
              </w:rPr>
            </w:pPr>
            <w:r w:rsidRPr="00214AAF">
              <w:rPr>
                <w:rFonts w:cs="Calibri"/>
                <w:b/>
              </w:rPr>
              <w:t xml:space="preserve">Poniżej wskazane usługi/produkty/towary wykorzystane zostaną w celu wsparcia osób opuszczających Ukrainę po 24 lutego 2022 roku. Ostateczni odbiorcy wsparcia – osoby opuszczające Ukrainę kwalifikują się do objęcia wsparciem, przez co należy rozumieć opuszczenie Ukrainy od dnia 24 lutego 2022 roku. </w:t>
            </w:r>
            <w:r w:rsidRPr="00214AAF">
              <w:rPr>
                <w:b/>
              </w:rPr>
              <w:t>Instytucja lub podmiot pomocowy potwierdza na piśmie, że ostateczni odbiorcy wsparcia są osobami, o których mowa w art. 2 Ustawy  z dnia 12 marca 2022 r.  o pomocy obywatelom Ukrainy w związku z konfliktem zbrojnym na terytorium tego państwa. Instytucja lub podmiot pomocowy zobowiązane są do posiadania i gromadzenia dokumentów potwierdzających kwalifikowalność osób będących odbiorcami wsparcia w oparciu o obowiązujące regulacje</w:t>
            </w:r>
            <w:r w:rsidR="004A3F25">
              <w:rPr>
                <w:b/>
              </w:rPr>
              <w:t xml:space="preserve"> prawne, w szczególności w/w ustawę</w:t>
            </w:r>
            <w:r w:rsidRPr="00214AAF">
              <w:rPr>
                <w:b/>
              </w:rPr>
              <w:t xml:space="preserve">. </w:t>
            </w:r>
          </w:p>
          <w:p w:rsidR="00214AAF" w:rsidRDefault="00214AAF" w:rsidP="00FA5A5A">
            <w:pPr>
              <w:numPr>
                <w:ilvl w:val="2"/>
                <w:numId w:val="1"/>
              </w:numPr>
              <w:spacing w:before="120" w:after="120" w:line="240" w:lineRule="auto"/>
              <w:ind w:left="359"/>
              <w:jc w:val="both"/>
              <w:rPr>
                <w:rFonts w:cs="Calibri"/>
                <w:b/>
              </w:rPr>
            </w:pPr>
            <w:r w:rsidRPr="00A87422">
              <w:rPr>
                <w:rFonts w:cs="Calibri"/>
                <w:b/>
              </w:rPr>
              <w:t>W związku z realizacją mechanizmu zakupów interwencyjnych zabrania się finansowania wydatków na zakup produktów, towarów lub usług objętych mechanizmem z innych środków, w szcze</w:t>
            </w:r>
            <w:r>
              <w:rPr>
                <w:rFonts w:cs="Calibri"/>
                <w:b/>
              </w:rPr>
              <w:t>gólności ze środków publicznych. D</w:t>
            </w:r>
            <w:r w:rsidRPr="00A87422">
              <w:rPr>
                <w:rFonts w:cs="Calibri"/>
                <w:b/>
              </w:rPr>
              <w:t>ostarczone towary lub usługi nie mogą być przeznaczone do uzyskania lub odzyskania środków finansowych z innych źródeł</w:t>
            </w:r>
            <w:r>
              <w:rPr>
                <w:rFonts w:cs="Calibri"/>
                <w:b/>
              </w:rPr>
              <w:t>.</w:t>
            </w:r>
          </w:p>
          <w:p w:rsidR="00214AAF" w:rsidRPr="00D2717F" w:rsidRDefault="00214AAF" w:rsidP="00FA5A5A">
            <w:pPr>
              <w:numPr>
                <w:ilvl w:val="2"/>
                <w:numId w:val="1"/>
              </w:numPr>
              <w:spacing w:before="120" w:after="120" w:line="240" w:lineRule="auto"/>
              <w:ind w:left="359"/>
              <w:jc w:val="both"/>
              <w:rPr>
                <w:rFonts w:cs="Calibri"/>
                <w:b/>
              </w:rPr>
            </w:pPr>
            <w:r w:rsidRPr="00D2717F">
              <w:rPr>
                <w:rFonts w:cs="Calibri"/>
                <w:b/>
              </w:rPr>
              <w:t xml:space="preserve">Nie jest możliwy zakup od PES/PS towarów/produktów/usług wymienionych w pkt. 9 Regulaminu </w:t>
            </w:r>
            <w:r w:rsidRPr="00D2717F">
              <w:rPr>
                <w:rFonts w:cs="Calibri"/>
                <w:b/>
                <w:i/>
              </w:rPr>
              <w:t>Rozszerzenie tzw. „mechanizmu zakupów interwencyjnych” w związku z inwazją Federacji Rosyjskiej na Ukrainę</w:t>
            </w:r>
            <w:r>
              <w:rPr>
                <w:rFonts w:cs="Calibri"/>
                <w:b/>
              </w:rPr>
              <w:t>.</w:t>
            </w:r>
          </w:p>
          <w:p w:rsidR="00214AAF" w:rsidRPr="00A87422" w:rsidRDefault="00214AAF" w:rsidP="007C7DB7">
            <w:pPr>
              <w:spacing w:before="120" w:after="120"/>
              <w:ind w:left="-1"/>
              <w:rPr>
                <w:rFonts w:cs="Calibri"/>
                <w:b/>
              </w:rPr>
            </w:pPr>
          </w:p>
        </w:tc>
      </w:tr>
      <w:tr w:rsidR="00214AAF" w:rsidRPr="005E6821" w:rsidTr="007C7D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:rsidR="00214AAF" w:rsidRPr="005E6821" w:rsidRDefault="00214AAF" w:rsidP="007C7DB7">
            <w:pPr>
              <w:spacing w:before="120" w:after="120"/>
              <w:ind w:left="-15"/>
              <w:jc w:val="center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lp.</w:t>
            </w:r>
          </w:p>
        </w:tc>
        <w:tc>
          <w:tcPr>
            <w:tcW w:w="2559" w:type="pct"/>
            <w:gridSpan w:val="2"/>
          </w:tcPr>
          <w:p w:rsidR="00214AAF" w:rsidRPr="005E6821" w:rsidRDefault="00214AAF" w:rsidP="007C7DB7">
            <w:pPr>
              <w:spacing w:before="120" w:after="120"/>
              <w:jc w:val="center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nazwa</w:t>
            </w:r>
          </w:p>
        </w:tc>
        <w:tc>
          <w:tcPr>
            <w:tcW w:w="2153" w:type="pct"/>
          </w:tcPr>
          <w:p w:rsidR="00214AAF" w:rsidRPr="005E6821" w:rsidRDefault="00214AAF" w:rsidP="007C7DB7">
            <w:pPr>
              <w:spacing w:before="120" w:after="120"/>
              <w:jc w:val="center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ilość</w:t>
            </w:r>
          </w:p>
        </w:tc>
      </w:tr>
      <w:tr w:rsidR="00214AAF" w:rsidRPr="005E6821" w:rsidTr="007C7D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:rsidR="00214AAF" w:rsidRPr="005E6821" w:rsidRDefault="00214AAF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559" w:type="pct"/>
            <w:gridSpan w:val="2"/>
          </w:tcPr>
          <w:p w:rsidR="00214AAF" w:rsidRPr="005E6821" w:rsidRDefault="00214AAF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53" w:type="pct"/>
          </w:tcPr>
          <w:p w:rsidR="00214AAF" w:rsidRPr="005E6821" w:rsidRDefault="00214AAF" w:rsidP="007C7DB7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214AAF" w:rsidRPr="005E6821" w:rsidTr="007C7D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:rsidR="00214AAF" w:rsidRPr="005E6821" w:rsidRDefault="00214AAF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559" w:type="pct"/>
            <w:gridSpan w:val="2"/>
          </w:tcPr>
          <w:p w:rsidR="00214AAF" w:rsidRPr="005E6821" w:rsidRDefault="00214AAF" w:rsidP="007C7DB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53" w:type="pct"/>
          </w:tcPr>
          <w:p w:rsidR="00214AAF" w:rsidRPr="005E6821" w:rsidRDefault="00214AAF" w:rsidP="007C7DB7">
            <w:pPr>
              <w:spacing w:before="120" w:after="120"/>
              <w:jc w:val="center"/>
              <w:rPr>
                <w:rFonts w:cs="Calibri"/>
                <w:b/>
              </w:rPr>
            </w:pPr>
          </w:p>
        </w:tc>
      </w:tr>
      <w:tr w:rsidR="00214AAF" w:rsidRPr="005E6821" w:rsidTr="007C7DB7">
        <w:trPr>
          <w:cantSplit/>
          <w:trHeight w:val="1042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AAF" w:rsidRPr="005E6821" w:rsidRDefault="00214AAF" w:rsidP="007C7DB7">
            <w:pPr>
              <w:spacing w:before="120" w:after="12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lastRenderedPageBreak/>
              <w:t>Przewidywana liczba osób objętych wsparciem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F" w:rsidRPr="005E6821" w:rsidRDefault="00214AAF" w:rsidP="007C7DB7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214AAF" w:rsidRPr="000A20F6" w:rsidTr="007C7DB7">
        <w:trPr>
          <w:cantSplit/>
          <w:trHeight w:val="1042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AAF" w:rsidRPr="000A20F6" w:rsidRDefault="00214AAF" w:rsidP="007C7DB7">
            <w:pPr>
              <w:spacing w:before="120" w:after="120"/>
              <w:rPr>
                <w:rFonts w:cs="Calibri"/>
                <w:b/>
              </w:rPr>
            </w:pPr>
            <w:r w:rsidRPr="005E6821">
              <w:rPr>
                <w:rFonts w:cs="Calibri"/>
                <w:b/>
              </w:rPr>
              <w:t>Data i podpis podmiotu pomocowego/instytucji pomocowej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F" w:rsidRPr="000A20F6" w:rsidRDefault="00214AAF" w:rsidP="007C7DB7">
            <w:pPr>
              <w:spacing w:before="120" w:after="120"/>
              <w:rPr>
                <w:rFonts w:cs="Calibri"/>
                <w:b/>
              </w:rPr>
            </w:pPr>
          </w:p>
          <w:p w:rsidR="00214AAF" w:rsidRPr="000A20F6" w:rsidRDefault="00214AAF" w:rsidP="007C7DB7">
            <w:pPr>
              <w:spacing w:before="120" w:after="120"/>
              <w:rPr>
                <w:rFonts w:cs="Calibri"/>
                <w:b/>
              </w:rPr>
            </w:pPr>
          </w:p>
        </w:tc>
      </w:tr>
    </w:tbl>
    <w:p w:rsidR="00173136" w:rsidRPr="00214AAF" w:rsidRDefault="00173136" w:rsidP="00214AAF"/>
    <w:sectPr w:rsidR="00173136" w:rsidRPr="00214AAF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5A" w:rsidRDefault="00FA5A5A" w:rsidP="00625415">
      <w:pPr>
        <w:spacing w:after="0" w:line="240" w:lineRule="auto"/>
      </w:pPr>
      <w:r>
        <w:separator/>
      </w:r>
    </w:p>
  </w:endnote>
  <w:endnote w:type="continuationSeparator" w:id="0">
    <w:p w:rsidR="00FA5A5A" w:rsidRDefault="00FA5A5A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2E" w:rsidRDefault="00B54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4B" w:rsidRPr="000F409D" w:rsidRDefault="00C845CD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2E" w:rsidRDefault="00B54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5A" w:rsidRDefault="00FA5A5A" w:rsidP="00625415">
      <w:pPr>
        <w:spacing w:after="0" w:line="240" w:lineRule="auto"/>
      </w:pPr>
      <w:r>
        <w:separator/>
      </w:r>
    </w:p>
  </w:footnote>
  <w:footnote w:type="continuationSeparator" w:id="0">
    <w:p w:rsidR="00FA5A5A" w:rsidRDefault="00FA5A5A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2E" w:rsidRDefault="00B54F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94" w:rsidRPr="0048506D" w:rsidRDefault="00FA5A5A" w:rsidP="004B6763">
    <w:pPr>
      <w:pStyle w:val="Nagwek"/>
      <w:jc w:val="both"/>
    </w:pPr>
    <w:sdt>
      <w:sdtPr>
        <w:id w:val="1180471961"/>
        <w:docPartObj>
          <w:docPartGallery w:val="Page Numbers (Margins)"/>
          <w:docPartUnique/>
        </w:docPartObj>
      </w:sdtPr>
      <w:sdtEndPr/>
      <w:sdtContent/>
    </w:sdt>
    <w:r w:rsidR="006725E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2E" w:rsidRDefault="00B54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99E"/>
    <w:multiLevelType w:val="hybridMultilevel"/>
    <w:tmpl w:val="F40E7B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ADAA38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7B1A"/>
    <w:rsid w:val="000448F3"/>
    <w:rsid w:val="000719FD"/>
    <w:rsid w:val="00090EC9"/>
    <w:rsid w:val="000A1DEF"/>
    <w:rsid w:val="000B572E"/>
    <w:rsid w:val="000C2A7F"/>
    <w:rsid w:val="000E1D6D"/>
    <w:rsid w:val="000E288C"/>
    <w:rsid w:val="000E3A27"/>
    <w:rsid w:val="000F409D"/>
    <w:rsid w:val="00103534"/>
    <w:rsid w:val="00107B49"/>
    <w:rsid w:val="00125D4B"/>
    <w:rsid w:val="001411BC"/>
    <w:rsid w:val="001706C3"/>
    <w:rsid w:val="00173136"/>
    <w:rsid w:val="001A17B9"/>
    <w:rsid w:val="001A66F7"/>
    <w:rsid w:val="001B20CD"/>
    <w:rsid w:val="001C4EEC"/>
    <w:rsid w:val="00211701"/>
    <w:rsid w:val="00214AAF"/>
    <w:rsid w:val="00216693"/>
    <w:rsid w:val="00221653"/>
    <w:rsid w:val="002234D4"/>
    <w:rsid w:val="00245660"/>
    <w:rsid w:val="00262CF6"/>
    <w:rsid w:val="00267821"/>
    <w:rsid w:val="00282E3D"/>
    <w:rsid w:val="00294AA9"/>
    <w:rsid w:val="00296E46"/>
    <w:rsid w:val="002A10D3"/>
    <w:rsid w:val="002C45D1"/>
    <w:rsid w:val="002C78F2"/>
    <w:rsid w:val="002D79E1"/>
    <w:rsid w:val="002E353C"/>
    <w:rsid w:val="00305349"/>
    <w:rsid w:val="00320DD5"/>
    <w:rsid w:val="00333B02"/>
    <w:rsid w:val="0034087B"/>
    <w:rsid w:val="003514F0"/>
    <w:rsid w:val="003861C3"/>
    <w:rsid w:val="0039734C"/>
    <w:rsid w:val="003C0643"/>
    <w:rsid w:val="003C7C2B"/>
    <w:rsid w:val="003E484A"/>
    <w:rsid w:val="004250E4"/>
    <w:rsid w:val="00441CE9"/>
    <w:rsid w:val="00453F94"/>
    <w:rsid w:val="0046202F"/>
    <w:rsid w:val="0048506D"/>
    <w:rsid w:val="004A3F25"/>
    <w:rsid w:val="004A5A22"/>
    <w:rsid w:val="004A712F"/>
    <w:rsid w:val="004B6763"/>
    <w:rsid w:val="004E4D69"/>
    <w:rsid w:val="004E7B52"/>
    <w:rsid w:val="004F79CC"/>
    <w:rsid w:val="00501B1F"/>
    <w:rsid w:val="00502830"/>
    <w:rsid w:val="00504117"/>
    <w:rsid w:val="00505A12"/>
    <w:rsid w:val="00507A5E"/>
    <w:rsid w:val="00551D63"/>
    <w:rsid w:val="00553E22"/>
    <w:rsid w:val="00580A6D"/>
    <w:rsid w:val="00590FAD"/>
    <w:rsid w:val="005A14BE"/>
    <w:rsid w:val="005B1D1C"/>
    <w:rsid w:val="005B6A4C"/>
    <w:rsid w:val="005C03B8"/>
    <w:rsid w:val="005C4962"/>
    <w:rsid w:val="005E01C0"/>
    <w:rsid w:val="005E3777"/>
    <w:rsid w:val="005E6932"/>
    <w:rsid w:val="00615B19"/>
    <w:rsid w:val="00625415"/>
    <w:rsid w:val="00665508"/>
    <w:rsid w:val="00665B31"/>
    <w:rsid w:val="006725E3"/>
    <w:rsid w:val="00673C22"/>
    <w:rsid w:val="00677A55"/>
    <w:rsid w:val="006C0A4B"/>
    <w:rsid w:val="006C2A70"/>
    <w:rsid w:val="006D4E5E"/>
    <w:rsid w:val="006E2BFD"/>
    <w:rsid w:val="006F170E"/>
    <w:rsid w:val="006F583F"/>
    <w:rsid w:val="007228AC"/>
    <w:rsid w:val="00741BBE"/>
    <w:rsid w:val="00745D0B"/>
    <w:rsid w:val="007750C7"/>
    <w:rsid w:val="00797F2B"/>
    <w:rsid w:val="007A4D0D"/>
    <w:rsid w:val="007D5403"/>
    <w:rsid w:val="007E1048"/>
    <w:rsid w:val="00803FC4"/>
    <w:rsid w:val="008314A6"/>
    <w:rsid w:val="00845124"/>
    <w:rsid w:val="00847139"/>
    <w:rsid w:val="00876BDD"/>
    <w:rsid w:val="008B0757"/>
    <w:rsid w:val="008B6307"/>
    <w:rsid w:val="008D3B0C"/>
    <w:rsid w:val="008E1094"/>
    <w:rsid w:val="0090169C"/>
    <w:rsid w:val="009116D8"/>
    <w:rsid w:val="009214A4"/>
    <w:rsid w:val="009225F3"/>
    <w:rsid w:val="009238E8"/>
    <w:rsid w:val="00947923"/>
    <w:rsid w:val="009610C7"/>
    <w:rsid w:val="009779F9"/>
    <w:rsid w:val="009A70E7"/>
    <w:rsid w:val="009B1FC4"/>
    <w:rsid w:val="009C07AF"/>
    <w:rsid w:val="009D24E9"/>
    <w:rsid w:val="00A334AA"/>
    <w:rsid w:val="00A4299C"/>
    <w:rsid w:val="00A54D63"/>
    <w:rsid w:val="00A65EC1"/>
    <w:rsid w:val="00A903E7"/>
    <w:rsid w:val="00AB339C"/>
    <w:rsid w:val="00AB3772"/>
    <w:rsid w:val="00AC0E3C"/>
    <w:rsid w:val="00AE072C"/>
    <w:rsid w:val="00AF3243"/>
    <w:rsid w:val="00B26CFA"/>
    <w:rsid w:val="00B434C7"/>
    <w:rsid w:val="00B54F2E"/>
    <w:rsid w:val="00B75B48"/>
    <w:rsid w:val="00B8476E"/>
    <w:rsid w:val="00B848C0"/>
    <w:rsid w:val="00B94F5E"/>
    <w:rsid w:val="00B9721D"/>
    <w:rsid w:val="00BB2DD9"/>
    <w:rsid w:val="00BB5D4B"/>
    <w:rsid w:val="00BF62F7"/>
    <w:rsid w:val="00C30BD6"/>
    <w:rsid w:val="00C50C6D"/>
    <w:rsid w:val="00C517F1"/>
    <w:rsid w:val="00C63461"/>
    <w:rsid w:val="00C845CD"/>
    <w:rsid w:val="00C96522"/>
    <w:rsid w:val="00CB187F"/>
    <w:rsid w:val="00CC64EA"/>
    <w:rsid w:val="00CD70D2"/>
    <w:rsid w:val="00D1584E"/>
    <w:rsid w:val="00D23192"/>
    <w:rsid w:val="00D36E43"/>
    <w:rsid w:val="00D4045C"/>
    <w:rsid w:val="00D45F6F"/>
    <w:rsid w:val="00D635AE"/>
    <w:rsid w:val="00D7500A"/>
    <w:rsid w:val="00D908A6"/>
    <w:rsid w:val="00DD4142"/>
    <w:rsid w:val="00DD720E"/>
    <w:rsid w:val="00DF1736"/>
    <w:rsid w:val="00E1149A"/>
    <w:rsid w:val="00E275E6"/>
    <w:rsid w:val="00E374D0"/>
    <w:rsid w:val="00E5169C"/>
    <w:rsid w:val="00E52C1B"/>
    <w:rsid w:val="00E71487"/>
    <w:rsid w:val="00E8590C"/>
    <w:rsid w:val="00EA1C2D"/>
    <w:rsid w:val="00EB6161"/>
    <w:rsid w:val="00ED3122"/>
    <w:rsid w:val="00ED33C9"/>
    <w:rsid w:val="00EE3312"/>
    <w:rsid w:val="00F1155F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A5A5A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4375F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54F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4F2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F2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54F2E"/>
    <w:rPr>
      <w:rFonts w:cs="Times New Roman"/>
      <w:vertAlign w:val="superscript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B54F2E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2">
    <w:name w:val="h2"/>
    <w:uiPriority w:val="99"/>
    <w:rsid w:val="00B54F2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BB5D4B"/>
    <w:rPr>
      <w:color w:val="0000FF" w:themeColor="hyperlink"/>
      <w:u w:val="single"/>
    </w:rPr>
  </w:style>
  <w:style w:type="character" w:styleId="Odwoaniedokomentarza">
    <w:name w:val="annotation reference"/>
    <w:rsid w:val="00214A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4A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14A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2037-7D63-463D-B313-2D868393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Lidia Węsierska</cp:lastModifiedBy>
  <cp:revision>5</cp:revision>
  <cp:lastPrinted>2018-09-05T13:39:00Z</cp:lastPrinted>
  <dcterms:created xsi:type="dcterms:W3CDTF">2022-04-14T12:11:00Z</dcterms:created>
  <dcterms:modified xsi:type="dcterms:W3CDTF">2022-04-14T12:16:00Z</dcterms:modified>
</cp:coreProperties>
</file>