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C1" w:rsidRDefault="004028C1" w:rsidP="00E44889">
      <w:r w:rsidRPr="004028C1">
        <w:rPr>
          <w:noProof/>
          <w:lang w:eastAsia="pl-PL"/>
        </w:rPr>
        <w:drawing>
          <wp:inline distT="0" distB="0" distL="0" distR="0">
            <wp:extent cx="5760720" cy="1969477"/>
            <wp:effectExtent l="0" t="0" r="0" b="0"/>
            <wp:docPr id="1" name="Obraz 1" descr="C:\Users\Elżbieta Malik\Documents\Pulpit_STARY\EM OWES\2022\www\Niewidzialna Ulica w Nasz 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Malik\Documents\Pulpit_STARY\EM OWES\2022\www\Niewidzialna Ulica w Nasz Reg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C1" w:rsidRDefault="004028C1" w:rsidP="00E44889"/>
    <w:p w:rsidR="004028C1" w:rsidRDefault="004028C1" w:rsidP="00E44889"/>
    <w:p w:rsidR="004028C1" w:rsidRDefault="004028C1" w:rsidP="00E44889"/>
    <w:p w:rsidR="00E44889" w:rsidRDefault="00E44889" w:rsidP="00E44889">
      <w:r w:rsidRPr="00E44889">
        <w:t>REPORTAŻ: Widzialni z niewidzialnej ulicy</w:t>
      </w:r>
    </w:p>
    <w:p w:rsidR="00E44889" w:rsidRDefault="004028C1" w:rsidP="00E44889">
      <w:r>
        <w:t>W najnowszym (marzec 2022) ,</w:t>
      </w:r>
      <w:r w:rsidR="00E44889">
        <w:t>internetowym  wydaniu Magazynu Nasz Region , ukazał się artykuł opowiadający historię powstania „Niewidzialnej Ulicy –Wystawy w Ciemności” prowadzonej przez przedsiębiorstwo społeczne Centrum Kreatywnej Inspiracji sp. z o.o.</w:t>
      </w:r>
    </w:p>
    <w:p w:rsidR="0034118A" w:rsidRDefault="0034118A" w:rsidP="00E44889">
      <w:r>
        <w:t>Zapraszamy do lektury.</w:t>
      </w:r>
    </w:p>
    <w:p w:rsidR="0034118A" w:rsidRDefault="0034118A" w:rsidP="00E44889">
      <w:proofErr w:type="spellStart"/>
      <w:r>
        <w:t>Fot.z</w:t>
      </w:r>
      <w:proofErr w:type="spellEnd"/>
      <w:r>
        <w:t xml:space="preserve"> archiwum Centrum Kreatywnej Inspiracji Sp. z o.o .</w:t>
      </w:r>
    </w:p>
    <w:p w:rsidR="00E44889" w:rsidRDefault="00E44889" w:rsidP="00E44889"/>
    <w:p w:rsidR="00C96E75" w:rsidRDefault="004028C1" w:rsidP="00E44889">
      <w:hyperlink r:id="rId5" w:history="1">
        <w:r w:rsidRPr="00E64706">
          <w:rPr>
            <w:rStyle w:val="Hipercze"/>
          </w:rPr>
          <w:t>https://wrpo.wielkopolskie.pl/e-biuletyn/2022/1/reportaz-widzialni-z-niewidzialnej-ulicy.html</w:t>
        </w:r>
      </w:hyperlink>
    </w:p>
    <w:p w:rsidR="004028C1" w:rsidRDefault="004028C1" w:rsidP="00E44889">
      <w:bookmarkStart w:id="0" w:name="_GoBack"/>
      <w:bookmarkEnd w:id="0"/>
    </w:p>
    <w:sectPr w:rsidR="0040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9"/>
    <w:rsid w:val="0034118A"/>
    <w:rsid w:val="004028C1"/>
    <w:rsid w:val="00C96E75"/>
    <w:rsid w:val="00E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E744"/>
  <w15:chartTrackingRefBased/>
  <w15:docId w15:val="{A8837806-441C-4B42-A162-24ED5B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po.wielkopolskie.pl/e-biuletyn/2022/1/reportaz-widzialni-z-niewidzialnej-ulic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Malik</dc:creator>
  <cp:keywords/>
  <dc:description/>
  <cp:lastModifiedBy>Elżbieta Malik</cp:lastModifiedBy>
  <cp:revision>1</cp:revision>
  <dcterms:created xsi:type="dcterms:W3CDTF">2022-03-07T11:30:00Z</dcterms:created>
  <dcterms:modified xsi:type="dcterms:W3CDTF">2022-03-07T12:01:00Z</dcterms:modified>
</cp:coreProperties>
</file>